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237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1158240</wp:posOffset>
                </wp:positionH>
                <wp:positionV relativeFrom="paragraph">
                  <wp:posOffset>-357505</wp:posOffset>
                </wp:positionV>
                <wp:extent cx="604800" cy="756000"/>
                <wp:effectExtent l="0" t="0" r="0" b="0"/>
                <wp:wrapNone/>
                <wp:docPr id="1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 rot="0" flipH="0" flipV="0">
                          <a:off x="0" y="0"/>
                          <a:ext cx="604800" cy="756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0;o:allowoverlap:true;o:allowincell:true;mso-position-horizontal-relative:text;margin-left:91.20pt;mso-position-horizontal:absolute;mso-position-vertical-relative:text;margin-top:-28.15pt;mso-position-vertical:absolute;width:47.62pt;height:59.53pt;mso-wrap-distance-left:9.00pt;mso-wrap-distance-top:0.00pt;mso-wrap-distance-right:9.00pt;mso-wrap-distance-bottom:0.00pt;rotation:0;" stroked="false">
                <v:path textboxrect="0,0,0,0"/>
                <v:imagedata r:id="rId10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tbl>
      <w:tblPr>
        <w:tblpPr w:horzAnchor="margin" w:tblpXSpec="left" w:vertAnchor="page" w:tblpY="2058" w:leftFromText="180" w:topFromText="0" w:rightFromText="180" w:bottomFromText="0"/>
        <w:tblW w:w="13574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4252"/>
        <w:gridCol w:w="3935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ПРИМОРСКИЙ КРАЙ</w:t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t xml:space="preserve">АДМИНИСТРАЦИЯ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t xml:space="preserve"> АРТЕМОВСКОГО 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highlight w:val="none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t xml:space="preserve">ГОРОДСКОГО ОКРУГА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highlight w:val="none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highlight w:val="none"/>
                <w:lang w:eastAsia="ru-RU"/>
              </w:rPr>
              <w:t xml:space="preserve">УПРАВЛЕНИЕ ЖИЛИЩНОЙ ПОЛИТИКИ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ind w:firstLine="426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pacing w:val="40"/>
                <w:sz w:val="16"/>
                <w:szCs w:val="16"/>
                <w:lang w:eastAsia="ru-RU"/>
              </w:rPr>
              <w:outlineLvl w:val="2"/>
            </w:pPr>
            <w:r>
              <w:rPr>
                <w:rFonts w:ascii="Times New Roman" w:hAnsi="Times New Roman" w:eastAsia="Times New Roman"/>
                <w:bCs/>
                <w:spacing w:val="40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40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40"/>
                <w:sz w:val="16"/>
                <w:szCs w:val="16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ул. Кирова, 48, г. Артем, Приморский край, 692760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тел.: +7 (42337) 433-61, факс: +7 (42337) 479-34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36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highlight w:val="none"/>
                <w:lang w:val="en-US" w:eastAsia="ru-RU"/>
              </w:rPr>
            </w:pPr>
            <w:r/>
            <w:hyperlink r:id="rId11" w:tooltip="mailto:adm@artemokrug.ru" w:history="1">
              <w:r>
                <w:rPr>
                  <w:rStyle w:val="892"/>
                  <w:rFonts w:ascii="Times New Roman" w:hAnsi="Times New Roman" w:eastAsia="Times New Roman"/>
                  <w:color w:val="auto"/>
                  <w:sz w:val="20"/>
                  <w:szCs w:val="20"/>
                  <w:u w:val="none"/>
                  <w:lang w:val="en-US" w:eastAsia="ru-RU"/>
                </w:rPr>
                <w:t xml:space="preserve">adm</w:t>
              </w:r>
              <w:r>
                <w:rPr>
                  <w:rStyle w:val="892"/>
                  <w:rFonts w:ascii="Times New Roman" w:hAnsi="Times New Roman" w:eastAsia="Times New Roman"/>
                  <w:color w:val="auto"/>
                  <w:sz w:val="20"/>
                  <w:szCs w:val="20"/>
                  <w:u w:val="none"/>
                  <w:lang w:eastAsia="ru-RU"/>
                </w:rPr>
                <w:t xml:space="preserve">@</w:t>
              </w:r>
              <w:r>
                <w:rPr>
                  <w:rStyle w:val="892"/>
                  <w:rFonts w:ascii="Times New Roman" w:hAnsi="Times New Roman" w:eastAsia="Times New Roman"/>
                  <w:color w:val="auto"/>
                  <w:sz w:val="20"/>
                  <w:szCs w:val="20"/>
                  <w:u w:val="none"/>
                  <w:lang w:val="en-US" w:eastAsia="ru-RU"/>
                </w:rPr>
                <w:t xml:space="preserve">artemokrug</w:t>
              </w:r>
              <w:r>
                <w:rPr>
                  <w:rStyle w:val="892"/>
                  <w:rFonts w:ascii="Times New Roman" w:hAnsi="Times New Roman" w:eastAsia="Times New Roman"/>
                  <w:color w:val="auto"/>
                  <w:sz w:val="20"/>
                  <w:szCs w:val="20"/>
                  <w:u w:val="none"/>
                  <w:lang w:eastAsia="ru-RU"/>
                </w:rPr>
                <w:t xml:space="preserve">.</w:t>
              </w:r>
              <w:r>
                <w:rPr>
                  <w:rStyle w:val="892"/>
                  <w:rFonts w:ascii="Times New Roman" w:hAnsi="Times New Roman" w:eastAsia="Times New Roman"/>
                  <w:color w:val="auto"/>
                  <w:sz w:val="20"/>
                  <w:szCs w:val="20"/>
                  <w:u w:val="none"/>
                  <w:lang w:val="en-US" w:eastAsia="ru-RU"/>
                </w:rPr>
                <w:t xml:space="preserve">ru</w:t>
              </w:r>
            </w:hyperlink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;  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artemokrug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gosuslugi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ru</w:t>
            </w:r>
            <w:r>
              <w:rPr>
                <w:rFonts w:ascii="Times New Roman" w:hAnsi="Times New Roman" w:eastAsia="Times New Roman"/>
                <w:sz w:val="20"/>
                <w:szCs w:val="20"/>
                <w:highlight w:val="none"/>
                <w:lang w:val="en-US"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highlight w:val="none"/>
                <w:lang w:val="en-US" w:eastAsia="ru-RU"/>
              </w:rPr>
            </w:r>
          </w:p>
          <w:tbl>
            <w:tblPr>
              <w:tblW w:w="0" w:type="auto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15"/>
            </w:tblGrid>
            <w:tr>
              <w:tblPrEx/>
              <w:trPr>
                <w:trHeight w:val="453"/>
              </w:trPr>
              <w:tc>
                <w:tcPr>
                  <w:shd w:val="clear" w:color="auto" w:fill="auto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415" w:type="dxa"/>
                  <w:textDirection w:val="lrTb"/>
                  <w:noWrap w:val="false"/>
                </w:tcPr>
                <w:p>
                  <w:pPr>
                    <w:spacing w:after="0" w:line="276" w:lineRule="auto"/>
                    <w:widowControl w:val="off"/>
                    <w:rPr>
                      <w:rFonts w:ascii="Times New Roman" w:hAnsi="Times New Roman" w:eastAsia="Times New Roman"/>
                      <w:sz w:val="28"/>
                      <w:szCs w:val="28"/>
                      <w:lang w:eastAsia="ru-RU"/>
                    </w:rPr>
                    <w:framePr w:hSpace="180" w:wrap="around" w:vAnchor="page" w:hAnchor="margin" w:y="2058"/>
                  </w:pPr>
                  <w:r/>
                  <w:bookmarkStart w:id="0" w:name="REGNUMDATESTAMP"/>
                  <w:r/>
                  <w:bookmarkEnd w:id="0"/>
                  <w:r>
                    <w:rPr>
                      <w:rFonts w:ascii="Times New Roman" w:hAnsi="Times New Roman" w:eastAsia="Times New Roman"/>
                      <w:sz w:val="28"/>
                      <w:szCs w:val="28"/>
                      <w:lang w:eastAsia="ru-RU"/>
                    </w:rPr>
                  </w:r>
                  <w:r>
                    <w:rPr>
                      <w:rFonts w:ascii="Times New Roman" w:hAnsi="Times New Roman" w:eastAsia="Times New Roman"/>
                      <w:sz w:val="28"/>
                      <w:szCs w:val="28"/>
                      <w:lang w:eastAsia="ru-RU"/>
                    </w:rPr>
                  </w:r>
                </w:p>
              </w:tc>
            </w:tr>
          </w:tbl>
          <w:p>
            <w:pPr>
              <w:jc w:val="center"/>
              <w:keepNext/>
              <w:spacing w:after="0" w:line="36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outlineLvl w:val="0"/>
            </w:pPr>
            <w:r>
              <w:rPr>
                <w:rFonts w:ascii="Times New Roman" w:hAnsi="Times New Roman" w:eastAsia="Times New Roman"/>
                <w:bCs/>
                <w:sz w:val="28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z w:val="28"/>
                <w:szCs w:val="20"/>
                <w:lang w:eastAsia="ru-RU"/>
              </w:rPr>
              <w:t xml:space="preserve">На №</w:t>
            </w:r>
            <w:r>
              <w:rPr>
                <w:rFonts w:ascii="Times New Roman" w:hAnsi="Times New Roman" w:eastAsia="Times New Roman"/>
                <w:bCs/>
                <w:sz w:val="24"/>
                <w:szCs w:val="20"/>
                <w:lang w:eastAsia="ru-RU"/>
              </w:rPr>
              <w:t xml:space="preserve"> ___________ </w:t>
            </w:r>
            <w:r>
              <w:rPr>
                <w:rFonts w:ascii="Times New Roman" w:hAnsi="Times New Roman" w:eastAsia="Times New Roman"/>
                <w:bCs/>
                <w:sz w:val="28"/>
                <w:szCs w:val="20"/>
                <w:lang w:eastAsia="ru-RU"/>
              </w:rPr>
              <w:t xml:space="preserve">от</w:t>
            </w: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sz w:val="24"/>
                <w:szCs w:val="20"/>
                <w:lang w:eastAsia="ru-RU"/>
              </w:rPr>
              <w:t xml:space="preserve">________________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4252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/>
          </w:p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 Думу Артемовского городского округа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highlight w:val="none"/>
              </w:rPr>
            </w:r>
          </w:p>
          <w:p>
            <w:pPr>
              <w:pStyle w:val="690"/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framePr w:hSpace="180" w:wrap="around" w:vAnchor="page" w:hAnchor="margin" w:y="2058"/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  <w:framePr w:hSpace="180" w:wrap="around" w:vAnchor="page" w:hAnchor="margin" w:y="2058"/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highlight w:val="yellow"/>
              </w:rPr>
              <w:framePr w:hSpace="180" w:wrap="around" w:vAnchor="page" w:hAnchor="margin" w:y="2058"/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yellow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  <w14:ligatures w14:val="none"/>
              </w:rPr>
            </w:r>
          </w:p>
        </w:tc>
        <w:tc>
          <w:tcPr>
            <w:tcW w:w="3935" w:type="dxa"/>
            <w:textDirection w:val="lrTb"/>
            <w:noWrap w:val="false"/>
          </w:tcPr>
          <w:p>
            <w:pPr>
              <w:ind w:left="142" w:right="0" w:hanging="425"/>
              <w:spacing w:after="0" w:line="240" w:lineRule="auto"/>
              <w:tabs>
                <w:tab w:val="left" w:pos="42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720"/>
        <w:jc w:val="both"/>
        <w:spacing w:after="0" w:line="288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center"/>
        <w:spacing w:after="0" w:line="48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ПОЯСНИТЕЛЬНАЯ ЗАПИСКА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к проекту решения Думы Артемовского городского округа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afterAutospacing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внесении изменений в некоторые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решения Думы Артемовского 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городского округа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8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связи с вступившим в законную силу Федеральным законом                        от 20.03.2025 № 33-ФЗ «Об общих принципах организации местного самоуправления в единой системе публичной власти»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возникла необходимость внесения изменений 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решения Думы Артемовского городского округа: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right="-1" w:firstLine="709"/>
        <w:jc w:val="both"/>
        <w:spacing w:line="240" w:lineRule="auto"/>
        <w:widowControl w:val="off"/>
        <w:tabs>
          <w:tab w:val="left" w:pos="540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от </w:t>
      </w: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highlight w:val="none"/>
        </w:rPr>
        <w:t xml:space="preserve">30.07.2009 N 181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«</w:t>
      </w: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highlight w:val="none"/>
        </w:rPr>
        <w:t xml:space="preserve">Об установлении размера дохода, приходящегося на каждого члена семьи (порогового значения дохода) и стоимости имущества, находящегося в собственности членов семьи и подлежащего налогообложению (порогового значения стоимости имущества, подлежащего налогообл</w:t>
      </w: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highlight w:val="none"/>
        </w:rPr>
        <w:t xml:space="preserve">ожению), в целях признания граждан малоимущими и предоставления им по договорам социального найма жилых помещений муниципального жилого фонда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 (в ред. решения Думы Артемовского городского округа от 29.06.2024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№ 636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);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right="-1" w:firstLine="709"/>
        <w:jc w:val="both"/>
        <w:spacing w:line="240" w:lineRule="auto"/>
        <w:tabs>
          <w:tab w:val="left" w:pos="540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от 24.11.2011 № 605 «</w:t>
      </w: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highlight w:val="none"/>
        </w:rPr>
        <w:t xml:space="preserve">О наделении администрации Артемовского городского округа полномочиями по обеспечению граждан жилыми помещениями в соответствии с Федеральным законом от 27.05.1998 № 76-ФЗ «О статусе военнослужащих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 (в ред. решения Думы Артемовского городского округа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от 26.04.2012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№ 666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);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right="-1" w:firstLine="709"/>
        <w:jc w:val="both"/>
        <w:spacing w:line="240" w:lineRule="auto"/>
        <w:tabs>
          <w:tab w:val="left" w:pos="540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от 26.02.2015 № 437 «</w:t>
      </w: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highlight w:val="none"/>
        </w:rPr>
        <w:t xml:space="preserve">О наделе</w:t>
      </w: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highlight w:val="none"/>
        </w:rPr>
        <w:t xml:space="preserve">нии администрации Артемовского городского округа полномочиями в соответствии с Федеральным законом от 21.07.2014           217-ФЗ «О внесении изменений в Жилищный кодекс Российской Федерации и отдельные законодательные акты Российской Федерации в части зак</w:t>
      </w: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highlight w:val="none"/>
        </w:rPr>
        <w:t xml:space="preserve">онодательного регулирования отношений по найму жилых помещений жилищного фонда социального использования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0" w:right="0" w:firstLine="567"/>
        <w:jc w:val="both"/>
        <w:spacing w:after="0" w:line="276" w:lineRule="auto"/>
        <w:tabs>
          <w:tab w:val="left" w:pos="992" w:leader="none"/>
        </w:tabs>
        <w:rPr>
          <w:rFonts w:ascii="Times New Roman" w:hAnsi="Times New Roman" w:cs="Times New Roman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none"/>
          <w14:ligatures w14:val="none"/>
        </w:rPr>
      </w:r>
    </w:p>
    <w:p>
      <w:pPr>
        <w:ind w:left="0" w:right="0" w:firstLine="567"/>
        <w:jc w:val="both"/>
        <w:spacing w:after="0" w:line="276" w:lineRule="auto"/>
        <w:tabs>
          <w:tab w:val="left" w:pos="992" w:leader="none"/>
        </w:tabs>
        <w:rPr>
          <w:rFonts w:ascii="Times New Roman" w:hAnsi="Times New Roman" w:eastAsia="Times New Roman"/>
          <w:sz w:val="28"/>
          <w:szCs w:val="28"/>
          <w:highlight w:val="none"/>
          <w:lang w:val="ru-RU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sz w:val="28"/>
          <w:szCs w:val="28"/>
          <w:highlight w:val="none"/>
          <w:lang w:val="ru-RU"/>
          <w14:ligatures w14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val="ru-RU"/>
          <w14:ligatures w14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val="ru-RU"/>
          <w14:ligatures w14:val="none"/>
        </w:rPr>
      </w:r>
    </w:p>
    <w:p>
      <w:pPr>
        <w:ind w:left="0" w:right="0" w:firstLine="567"/>
        <w:jc w:val="both"/>
        <w:spacing w:after="0" w:line="360" w:lineRule="auto"/>
        <w:tabs>
          <w:tab w:val="left" w:pos="992" w:leader="none"/>
        </w:tabs>
        <w:rPr>
          <w:rFonts w:ascii="Times New Roman" w:hAnsi="Times New Roman" w:eastAsia="Times New Roman"/>
          <w:sz w:val="28"/>
          <w:szCs w:val="28"/>
          <w:highlight w:val="none"/>
          <w:lang w:val="ru-RU" w:eastAsia="ru-RU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/>
          <w:sz w:val="28"/>
          <w:szCs w:val="28"/>
          <w:highlight w:val="none"/>
          <w:lang w:val="ru-RU" w:eastAsia="ru-RU"/>
          <w14:ligatures w14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val="ru-RU" w:eastAsia="ru-RU"/>
          <w14:ligatures w14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val="ru-RU" w:eastAsia="ru-RU"/>
          <w14:ligatures w14:val="none"/>
        </w:rPr>
      </w:r>
    </w:p>
    <w:p>
      <w:pPr>
        <w:ind w:left="1843" w:hanging="1843"/>
        <w:jc w:val="left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  <w:t xml:space="preserve">Начальник управления 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left="1843" w:hanging="1843"/>
        <w:jc w:val="left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жилищной политики администрации </w:t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left="1843" w:hanging="1843"/>
        <w:jc w:val="left"/>
        <w:spacing w:after="0" w:line="240" w:lineRule="auto"/>
        <w:rPr>
          <w:rFonts w:ascii="Times New Roman" w:hAnsi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  <w:t xml:space="preserve">Артемовского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городского округа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Д.В. Далишнева</w:t>
      </w:r>
      <w:r>
        <w:rPr>
          <w:rFonts w:ascii="Times New Roman" w:hAnsi="Times New Roman" w:eastAsia="Times New Roman"/>
          <w:color w:val="c0c0c0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/>
          <w:sz w:val="28"/>
          <w:szCs w:val="28"/>
          <w:highlight w:val="none"/>
          <w:lang w:eastAsia="ru-RU"/>
        </w:rPr>
      </w:r>
    </w:p>
    <w:tbl>
      <w:tblPr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118"/>
        <w:gridCol w:w="3827"/>
        <w:gridCol w:w="2693"/>
      </w:tblGrid>
      <w:tr>
        <w:tblPrEx/>
        <w:trPr>
          <w:trHeight w:val="801"/>
        </w:trPr>
        <w:tc>
          <w:tcPr>
            <w:shd w:val="clear" w:color="auto" w:fill="auto"/>
            <w:tcW w:w="3118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W w:w="382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c0c0c0"/>
                <w:sz w:val="28"/>
                <w:szCs w:val="28"/>
                <w:lang w:eastAsia="ru-RU"/>
              </w:rPr>
            </w:pPr>
            <w:r/>
            <w:bookmarkStart w:id="1" w:name="SIGNERSTAMP1"/>
            <w:r/>
            <w:bookmarkEnd w:id="1"/>
            <w:r>
              <w:rPr>
                <w:rFonts w:ascii="Times New Roman" w:hAnsi="Times New Roman" w:eastAsia="Times New Roman"/>
                <w:color w:val="c0c0c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c0c0c0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/>
                <w:color w:val="c0c0c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c0c0c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color w:val="c0c0c0"/>
                <w:sz w:val="28"/>
                <w:szCs w:val="28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sz w:val="24"/>
          <w:szCs w:val="24"/>
          <w:highlight w:val="none"/>
          <w:lang w:eastAsia="ru-RU"/>
        </w:rPr>
        <w:t xml:space="preserve">Машукова В.В.</w:t>
      </w:r>
      <w:r>
        <w:rPr>
          <w:rFonts w:ascii="Times New Roman" w:hAnsi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/>
          <w:sz w:val="24"/>
          <w:szCs w:val="24"/>
          <w:highlight w:val="none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/>
      <w:bookmarkStart w:id="2" w:name="_GoBack"/>
      <w:r/>
      <w:bookmarkEnd w:id="2"/>
      <w:r>
        <w:rPr>
          <w:rFonts w:ascii="Times New Roman" w:hAnsi="Times New Roman"/>
          <w:sz w:val="24"/>
          <w:szCs w:val="24"/>
          <w:lang w:eastAsia="ru-RU"/>
        </w:rPr>
        <w:t xml:space="preserve">8 (924) 238-80-45  </w:t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sectPr>
      <w:footnotePr/>
      <w:endnotePr/>
      <w:type w:val="nextPage"/>
      <w:pgSz w:w="11906" w:h="16838" w:orient="portrait"/>
      <w:pgMar w:top="1134" w:right="566" w:bottom="993" w:left="170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Helvetica Neue">
    <w:panose1 w:val="02000603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13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85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57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29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73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45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897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4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6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8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0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2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4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6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8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0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0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691">
    <w:name w:val="Heading 1"/>
    <w:basedOn w:val="690"/>
    <w:next w:val="690"/>
    <w:link w:val="7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2">
    <w:name w:val="Heading 2"/>
    <w:basedOn w:val="690"/>
    <w:next w:val="690"/>
    <w:link w:val="891"/>
    <w:semiHidden/>
    <w:unhideWhenUsed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/>
      <w:sz w:val="36"/>
      <w:szCs w:val="20"/>
      <w:lang w:eastAsia="ru-RU"/>
    </w:rPr>
  </w:style>
  <w:style w:type="paragraph" w:styleId="693">
    <w:name w:val="Heading 3"/>
    <w:basedOn w:val="690"/>
    <w:next w:val="690"/>
    <w:link w:val="71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4">
    <w:name w:val="Heading 4"/>
    <w:basedOn w:val="690"/>
    <w:next w:val="690"/>
    <w:link w:val="7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5">
    <w:name w:val="Heading 5"/>
    <w:basedOn w:val="690"/>
    <w:next w:val="690"/>
    <w:link w:val="7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6">
    <w:name w:val="Heading 6"/>
    <w:basedOn w:val="690"/>
    <w:next w:val="690"/>
    <w:link w:val="7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97">
    <w:name w:val="Heading 7"/>
    <w:basedOn w:val="690"/>
    <w:next w:val="690"/>
    <w:link w:val="72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98">
    <w:name w:val="Heading 8"/>
    <w:basedOn w:val="690"/>
    <w:next w:val="690"/>
    <w:link w:val="72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99">
    <w:name w:val="Heading 9"/>
    <w:basedOn w:val="690"/>
    <w:next w:val="690"/>
    <w:link w:val="72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0" w:default="1">
    <w:name w:val="Default Paragraph Font"/>
    <w:uiPriority w:val="1"/>
    <w:semiHidden/>
    <w:unhideWhenUsed/>
  </w:style>
  <w:style w:type="table" w:styleId="70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2" w:default="1">
    <w:name w:val="No List"/>
    <w:uiPriority w:val="99"/>
    <w:semiHidden/>
    <w:unhideWhenUsed/>
  </w:style>
  <w:style w:type="character" w:styleId="703" w:customStyle="1">
    <w:name w:val="Heading 1 Char"/>
    <w:basedOn w:val="700"/>
    <w:uiPriority w:val="9"/>
    <w:rPr>
      <w:rFonts w:ascii="Arial" w:hAnsi="Arial" w:eastAsia="Arial" w:cs="Arial"/>
      <w:sz w:val="40"/>
      <w:szCs w:val="40"/>
    </w:rPr>
  </w:style>
  <w:style w:type="character" w:styleId="704" w:customStyle="1">
    <w:name w:val="Heading 3 Char"/>
    <w:basedOn w:val="700"/>
    <w:uiPriority w:val="9"/>
    <w:rPr>
      <w:rFonts w:ascii="Arial" w:hAnsi="Arial" w:eastAsia="Arial" w:cs="Arial"/>
      <w:sz w:val="30"/>
      <w:szCs w:val="30"/>
    </w:rPr>
  </w:style>
  <w:style w:type="character" w:styleId="705" w:customStyle="1">
    <w:name w:val="Heading 4 Char"/>
    <w:basedOn w:val="700"/>
    <w:uiPriority w:val="9"/>
    <w:rPr>
      <w:rFonts w:ascii="Arial" w:hAnsi="Arial" w:eastAsia="Arial" w:cs="Arial"/>
      <w:b/>
      <w:bCs/>
      <w:sz w:val="26"/>
      <w:szCs w:val="26"/>
    </w:rPr>
  </w:style>
  <w:style w:type="character" w:styleId="706" w:customStyle="1">
    <w:name w:val="Heading 5 Char"/>
    <w:basedOn w:val="700"/>
    <w:uiPriority w:val="9"/>
    <w:rPr>
      <w:rFonts w:ascii="Arial" w:hAnsi="Arial" w:eastAsia="Arial" w:cs="Arial"/>
      <w:b/>
      <w:bCs/>
      <w:sz w:val="24"/>
      <w:szCs w:val="24"/>
    </w:rPr>
  </w:style>
  <w:style w:type="character" w:styleId="707" w:customStyle="1">
    <w:name w:val="Heading 6 Char"/>
    <w:basedOn w:val="700"/>
    <w:uiPriority w:val="9"/>
    <w:rPr>
      <w:rFonts w:ascii="Arial" w:hAnsi="Arial" w:eastAsia="Arial" w:cs="Arial"/>
      <w:b/>
      <w:bCs/>
      <w:sz w:val="22"/>
      <w:szCs w:val="22"/>
    </w:rPr>
  </w:style>
  <w:style w:type="character" w:styleId="708" w:customStyle="1">
    <w:name w:val="Heading 7 Char"/>
    <w:basedOn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9" w:customStyle="1">
    <w:name w:val="Heading 8 Char"/>
    <w:basedOn w:val="700"/>
    <w:uiPriority w:val="9"/>
    <w:rPr>
      <w:rFonts w:ascii="Arial" w:hAnsi="Arial" w:eastAsia="Arial" w:cs="Arial"/>
      <w:i/>
      <w:iCs/>
      <w:sz w:val="22"/>
      <w:szCs w:val="22"/>
    </w:rPr>
  </w:style>
  <w:style w:type="character" w:styleId="710" w:customStyle="1">
    <w:name w:val="Heading 9 Char"/>
    <w:basedOn w:val="700"/>
    <w:uiPriority w:val="9"/>
    <w:rPr>
      <w:rFonts w:ascii="Arial" w:hAnsi="Arial" w:eastAsia="Arial" w:cs="Arial"/>
      <w:i/>
      <w:iCs/>
      <w:sz w:val="21"/>
      <w:szCs w:val="21"/>
    </w:rPr>
  </w:style>
  <w:style w:type="character" w:styleId="711" w:customStyle="1">
    <w:name w:val="Title Char"/>
    <w:basedOn w:val="700"/>
    <w:uiPriority w:val="10"/>
    <w:rPr>
      <w:sz w:val="48"/>
      <w:szCs w:val="48"/>
    </w:rPr>
  </w:style>
  <w:style w:type="character" w:styleId="712" w:customStyle="1">
    <w:name w:val="Subtitle Char"/>
    <w:basedOn w:val="700"/>
    <w:uiPriority w:val="11"/>
    <w:rPr>
      <w:sz w:val="24"/>
      <w:szCs w:val="24"/>
    </w:rPr>
  </w:style>
  <w:style w:type="character" w:styleId="713" w:customStyle="1">
    <w:name w:val="Quote Char"/>
    <w:uiPriority w:val="29"/>
    <w:rPr>
      <w:i/>
    </w:rPr>
  </w:style>
  <w:style w:type="character" w:styleId="714" w:customStyle="1">
    <w:name w:val="Intense Quote Char"/>
    <w:uiPriority w:val="30"/>
    <w:rPr>
      <w:i/>
    </w:rPr>
  </w:style>
  <w:style w:type="character" w:styleId="715" w:customStyle="1">
    <w:name w:val="Footnote Text Char"/>
    <w:uiPriority w:val="99"/>
    <w:rPr>
      <w:sz w:val="18"/>
    </w:rPr>
  </w:style>
  <w:style w:type="character" w:styleId="716" w:customStyle="1">
    <w:name w:val="Endnote Text Char"/>
    <w:uiPriority w:val="99"/>
    <w:rPr>
      <w:sz w:val="20"/>
    </w:rPr>
  </w:style>
  <w:style w:type="character" w:styleId="717" w:customStyle="1">
    <w:name w:val="Заголовок 1 Знак"/>
    <w:basedOn w:val="700"/>
    <w:link w:val="691"/>
    <w:uiPriority w:val="9"/>
    <w:rPr>
      <w:rFonts w:ascii="Arial" w:hAnsi="Arial" w:eastAsia="Arial" w:cs="Arial"/>
      <w:sz w:val="40"/>
      <w:szCs w:val="40"/>
    </w:rPr>
  </w:style>
  <w:style w:type="character" w:styleId="718" w:customStyle="1">
    <w:name w:val="Heading 2 Char"/>
    <w:basedOn w:val="700"/>
    <w:uiPriority w:val="9"/>
    <w:rPr>
      <w:rFonts w:ascii="Arial" w:hAnsi="Arial" w:eastAsia="Arial" w:cs="Arial"/>
      <w:sz w:val="34"/>
    </w:rPr>
  </w:style>
  <w:style w:type="character" w:styleId="719" w:customStyle="1">
    <w:name w:val="Заголовок 3 Знак"/>
    <w:basedOn w:val="700"/>
    <w:link w:val="693"/>
    <w:uiPriority w:val="9"/>
    <w:rPr>
      <w:rFonts w:ascii="Arial" w:hAnsi="Arial" w:eastAsia="Arial" w:cs="Arial"/>
      <w:sz w:val="30"/>
      <w:szCs w:val="30"/>
    </w:rPr>
  </w:style>
  <w:style w:type="character" w:styleId="720" w:customStyle="1">
    <w:name w:val="Заголовок 4 Знак"/>
    <w:basedOn w:val="700"/>
    <w:link w:val="694"/>
    <w:uiPriority w:val="9"/>
    <w:rPr>
      <w:rFonts w:ascii="Arial" w:hAnsi="Arial" w:eastAsia="Arial" w:cs="Arial"/>
      <w:b/>
      <w:bCs/>
      <w:sz w:val="26"/>
      <w:szCs w:val="26"/>
    </w:rPr>
  </w:style>
  <w:style w:type="character" w:styleId="721" w:customStyle="1">
    <w:name w:val="Заголовок 5 Знак"/>
    <w:basedOn w:val="700"/>
    <w:link w:val="695"/>
    <w:uiPriority w:val="9"/>
    <w:rPr>
      <w:rFonts w:ascii="Arial" w:hAnsi="Arial" w:eastAsia="Arial" w:cs="Arial"/>
      <w:b/>
      <w:bCs/>
      <w:sz w:val="24"/>
      <w:szCs w:val="24"/>
    </w:rPr>
  </w:style>
  <w:style w:type="character" w:styleId="722" w:customStyle="1">
    <w:name w:val="Заголовок 6 Знак"/>
    <w:basedOn w:val="700"/>
    <w:link w:val="696"/>
    <w:uiPriority w:val="9"/>
    <w:rPr>
      <w:rFonts w:ascii="Arial" w:hAnsi="Arial" w:eastAsia="Arial" w:cs="Arial"/>
      <w:b/>
      <w:bCs/>
      <w:sz w:val="22"/>
      <w:szCs w:val="22"/>
    </w:rPr>
  </w:style>
  <w:style w:type="character" w:styleId="723" w:customStyle="1">
    <w:name w:val="Заголовок 7 Знак"/>
    <w:basedOn w:val="700"/>
    <w:link w:val="6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4" w:customStyle="1">
    <w:name w:val="Заголовок 8 Знак"/>
    <w:basedOn w:val="700"/>
    <w:link w:val="698"/>
    <w:uiPriority w:val="9"/>
    <w:rPr>
      <w:rFonts w:ascii="Arial" w:hAnsi="Arial" w:eastAsia="Arial" w:cs="Arial"/>
      <w:i/>
      <w:iCs/>
      <w:sz w:val="22"/>
      <w:szCs w:val="22"/>
    </w:rPr>
  </w:style>
  <w:style w:type="character" w:styleId="725" w:customStyle="1">
    <w:name w:val="Заголовок 9 Знак"/>
    <w:basedOn w:val="700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26">
    <w:name w:val="List Paragraph"/>
    <w:basedOn w:val="690"/>
    <w:uiPriority w:val="34"/>
    <w:qFormat/>
    <w:pPr>
      <w:contextualSpacing/>
      <w:ind w:left="720"/>
    </w:pPr>
  </w:style>
  <w:style w:type="paragraph" w:styleId="727">
    <w:name w:val="No Spacing"/>
    <w:uiPriority w:val="1"/>
    <w:qFormat/>
  </w:style>
  <w:style w:type="paragraph" w:styleId="728">
    <w:name w:val="Title"/>
    <w:basedOn w:val="690"/>
    <w:next w:val="690"/>
    <w:link w:val="72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9" w:customStyle="1">
    <w:name w:val="Название Знак"/>
    <w:basedOn w:val="700"/>
    <w:link w:val="728"/>
    <w:uiPriority w:val="10"/>
    <w:rPr>
      <w:sz w:val="48"/>
      <w:szCs w:val="48"/>
    </w:rPr>
  </w:style>
  <w:style w:type="paragraph" w:styleId="730">
    <w:name w:val="Subtitle"/>
    <w:basedOn w:val="690"/>
    <w:next w:val="690"/>
    <w:link w:val="731"/>
    <w:uiPriority w:val="11"/>
    <w:qFormat/>
    <w:pPr>
      <w:spacing w:before="200" w:after="200"/>
    </w:pPr>
    <w:rPr>
      <w:sz w:val="24"/>
      <w:szCs w:val="24"/>
    </w:rPr>
  </w:style>
  <w:style w:type="character" w:styleId="731" w:customStyle="1">
    <w:name w:val="Подзаголовок Знак"/>
    <w:basedOn w:val="700"/>
    <w:link w:val="730"/>
    <w:uiPriority w:val="11"/>
    <w:rPr>
      <w:sz w:val="24"/>
      <w:szCs w:val="24"/>
    </w:rPr>
  </w:style>
  <w:style w:type="paragraph" w:styleId="732">
    <w:name w:val="Quote"/>
    <w:basedOn w:val="690"/>
    <w:next w:val="690"/>
    <w:link w:val="733"/>
    <w:uiPriority w:val="29"/>
    <w:qFormat/>
    <w:pPr>
      <w:ind w:left="720" w:right="720"/>
    </w:pPr>
    <w:rPr>
      <w:i/>
    </w:rPr>
  </w:style>
  <w:style w:type="character" w:styleId="733" w:customStyle="1">
    <w:name w:val="Цитата 2 Знак"/>
    <w:link w:val="732"/>
    <w:uiPriority w:val="29"/>
    <w:rPr>
      <w:i/>
    </w:rPr>
  </w:style>
  <w:style w:type="paragraph" w:styleId="734">
    <w:name w:val="Intense Quote"/>
    <w:basedOn w:val="690"/>
    <w:next w:val="690"/>
    <w:link w:val="73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5" w:customStyle="1">
    <w:name w:val="Выделенная цитата Знак"/>
    <w:link w:val="734"/>
    <w:uiPriority w:val="30"/>
    <w:rPr>
      <w:i/>
    </w:rPr>
  </w:style>
  <w:style w:type="character" w:styleId="736" w:customStyle="1">
    <w:name w:val="Header Char"/>
    <w:basedOn w:val="700"/>
    <w:uiPriority w:val="99"/>
  </w:style>
  <w:style w:type="character" w:styleId="737" w:customStyle="1">
    <w:name w:val="Footer Char"/>
    <w:basedOn w:val="700"/>
    <w:uiPriority w:val="99"/>
  </w:style>
  <w:style w:type="paragraph" w:styleId="738">
    <w:name w:val="Caption"/>
    <w:basedOn w:val="690"/>
    <w:next w:val="690"/>
    <w:link w:val="739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39" w:customStyle="1">
    <w:name w:val="Caption Char"/>
    <w:uiPriority w:val="99"/>
  </w:style>
  <w:style w:type="table" w:styleId="740">
    <w:name w:val="Table Grid"/>
    <w:basedOn w:val="70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41" w:customStyle="1">
    <w:name w:val="Table Grid Light"/>
    <w:basedOn w:val="70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2">
    <w:name w:val="Plain Table 1"/>
    <w:basedOn w:val="70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>
    <w:name w:val="Plain Table 2"/>
    <w:basedOn w:val="70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>
    <w:name w:val="Plain Table 3"/>
    <w:basedOn w:val="70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5">
    <w:name w:val="Plain Table 4"/>
    <w:basedOn w:val="70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Plain Table 5"/>
    <w:basedOn w:val="70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7">
    <w:name w:val="Grid Table 1 Light"/>
    <w:basedOn w:val="70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1"/>
    <w:basedOn w:val="70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2"/>
    <w:basedOn w:val="70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3"/>
    <w:basedOn w:val="70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4"/>
    <w:basedOn w:val="70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Grid Table 1 Light - Accent 5"/>
    <w:basedOn w:val="70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1 Light - Accent 6"/>
    <w:basedOn w:val="70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2"/>
    <w:basedOn w:val="70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1"/>
    <w:basedOn w:val="70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2"/>
    <w:basedOn w:val="70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3"/>
    <w:basedOn w:val="70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4"/>
    <w:basedOn w:val="70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5"/>
    <w:basedOn w:val="70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2 - Accent 6"/>
    <w:basedOn w:val="70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"/>
    <w:basedOn w:val="70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1"/>
    <w:basedOn w:val="70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2"/>
    <w:basedOn w:val="70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3"/>
    <w:basedOn w:val="70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4"/>
    <w:basedOn w:val="70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5"/>
    <w:basedOn w:val="70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3 - Accent 6"/>
    <w:basedOn w:val="70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4"/>
    <w:basedOn w:val="70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9" w:customStyle="1">
    <w:name w:val="Grid Table 4 - Accent 1"/>
    <w:basedOn w:val="701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70" w:customStyle="1">
    <w:name w:val="Grid Table 4 - Accent 2"/>
    <w:basedOn w:val="70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71" w:customStyle="1">
    <w:name w:val="Grid Table 4 - Accent 3"/>
    <w:basedOn w:val="70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72" w:customStyle="1">
    <w:name w:val="Grid Table 4 - Accent 4"/>
    <w:basedOn w:val="70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73" w:customStyle="1">
    <w:name w:val="Grid Table 4 - Accent 5"/>
    <w:basedOn w:val="701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74" w:customStyle="1">
    <w:name w:val="Grid Table 4 - Accent 6"/>
    <w:basedOn w:val="70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75">
    <w:name w:val="Grid Table 5 Dark"/>
    <w:basedOn w:val="7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- Accent 1"/>
    <w:basedOn w:val="7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 - Accent 2"/>
    <w:basedOn w:val="7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78" w:customStyle="1">
    <w:name w:val="Grid Table 5 Dark - Accent 3"/>
    <w:basedOn w:val="7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- Accent 4"/>
    <w:basedOn w:val="7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80" w:customStyle="1">
    <w:name w:val="Grid Table 5 Dark - Accent 5"/>
    <w:basedOn w:val="7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5 Dark - Accent 6"/>
    <w:basedOn w:val="70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82">
    <w:name w:val="Grid Table 6 Colorful"/>
    <w:basedOn w:val="70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3" w:customStyle="1">
    <w:name w:val="Grid Table 6 Colorful - Accent 1"/>
    <w:basedOn w:val="701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84" w:customStyle="1">
    <w:name w:val="Grid Table 6 Colorful - Accent 2"/>
    <w:basedOn w:val="70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85" w:customStyle="1">
    <w:name w:val="Grid Table 6 Colorful - Accent 3"/>
    <w:basedOn w:val="70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86" w:customStyle="1">
    <w:name w:val="Grid Table 6 Colorful - Accent 4"/>
    <w:basedOn w:val="70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87" w:customStyle="1">
    <w:name w:val="Grid Table 6 Colorful - Accent 5"/>
    <w:basedOn w:val="701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8" w:customStyle="1">
    <w:name w:val="Grid Table 6 Colorful - Accent 6"/>
    <w:basedOn w:val="70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9">
    <w:name w:val="Grid Table 7 Colorful"/>
    <w:basedOn w:val="70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7 Colorful - Accent 1"/>
    <w:basedOn w:val="701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7 Colorful - Accent 2"/>
    <w:basedOn w:val="70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7 Colorful - Accent 3"/>
    <w:basedOn w:val="70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7 Colorful - Accent 4"/>
    <w:basedOn w:val="70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7 Colorful - Accent 5"/>
    <w:basedOn w:val="701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7 Colorful - Accent 6"/>
    <w:basedOn w:val="70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"/>
    <w:basedOn w:val="70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1"/>
    <w:basedOn w:val="701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2"/>
    <w:basedOn w:val="701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3"/>
    <w:basedOn w:val="701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4"/>
    <w:basedOn w:val="701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5"/>
    <w:basedOn w:val="701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6"/>
    <w:basedOn w:val="701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2"/>
    <w:basedOn w:val="70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4" w:customStyle="1">
    <w:name w:val="List Table 2 - Accent 1"/>
    <w:basedOn w:val="701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05" w:customStyle="1">
    <w:name w:val="List Table 2 - Accent 2"/>
    <w:basedOn w:val="70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06" w:customStyle="1">
    <w:name w:val="List Table 2 - Accent 3"/>
    <w:basedOn w:val="70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07" w:customStyle="1">
    <w:name w:val="List Table 2 - Accent 4"/>
    <w:basedOn w:val="70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08" w:customStyle="1">
    <w:name w:val="List Table 2 - Accent 5"/>
    <w:basedOn w:val="701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09" w:customStyle="1">
    <w:name w:val="List Table 2 - Accent 6"/>
    <w:basedOn w:val="70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10">
    <w:name w:val="List Table 3"/>
    <w:basedOn w:val="70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1"/>
    <w:basedOn w:val="701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2"/>
    <w:basedOn w:val="70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3"/>
    <w:basedOn w:val="70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4"/>
    <w:basedOn w:val="70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3 - Accent 5"/>
    <w:basedOn w:val="701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3 - Accent 6"/>
    <w:basedOn w:val="70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"/>
    <w:basedOn w:val="70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1"/>
    <w:basedOn w:val="701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2"/>
    <w:basedOn w:val="70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3"/>
    <w:basedOn w:val="70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4"/>
    <w:basedOn w:val="70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4 - Accent 5"/>
    <w:basedOn w:val="701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4 - Accent 6"/>
    <w:basedOn w:val="70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5 Dark"/>
    <w:basedOn w:val="70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5 Dark - Accent 1"/>
    <w:basedOn w:val="701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 w:customStyle="1">
    <w:name w:val="List Table 5 Dark - Accent 2"/>
    <w:basedOn w:val="70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 w:customStyle="1">
    <w:name w:val="List Table 5 Dark - Accent 3"/>
    <w:basedOn w:val="70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 w:customStyle="1">
    <w:name w:val="List Table 5 Dark - Accent 4"/>
    <w:basedOn w:val="70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 w:customStyle="1">
    <w:name w:val="List Table 5 Dark - Accent 5"/>
    <w:basedOn w:val="701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 w:customStyle="1">
    <w:name w:val="List Table 5 Dark - Accent 6"/>
    <w:basedOn w:val="70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1">
    <w:name w:val="List Table 6 Colorful"/>
    <w:basedOn w:val="70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2" w:customStyle="1">
    <w:name w:val="List Table 6 Colorful - Accent 1"/>
    <w:basedOn w:val="701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33" w:customStyle="1">
    <w:name w:val="List Table 6 Colorful - Accent 2"/>
    <w:basedOn w:val="70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34" w:customStyle="1">
    <w:name w:val="List Table 6 Colorful - Accent 3"/>
    <w:basedOn w:val="70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35" w:customStyle="1">
    <w:name w:val="List Table 6 Colorful - Accent 4"/>
    <w:basedOn w:val="70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36" w:customStyle="1">
    <w:name w:val="List Table 6 Colorful - Accent 5"/>
    <w:basedOn w:val="701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37" w:customStyle="1">
    <w:name w:val="List Table 6 Colorful - Accent 6"/>
    <w:basedOn w:val="70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38">
    <w:name w:val="List Table 7 Colorful"/>
    <w:basedOn w:val="70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7 Colorful - Accent 1"/>
    <w:basedOn w:val="701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7 Colorful - Accent 2"/>
    <w:basedOn w:val="70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7 Colorful - Accent 3"/>
    <w:basedOn w:val="70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7 Colorful - Accent 4"/>
    <w:basedOn w:val="70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7 Colorful - Accent 5"/>
    <w:basedOn w:val="701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7 Colorful - Accent 6"/>
    <w:basedOn w:val="70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ned - Accent"/>
    <w:basedOn w:val="7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6" w:customStyle="1">
    <w:name w:val="Lined - Accent 1"/>
    <w:basedOn w:val="7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7" w:customStyle="1">
    <w:name w:val="Lined - Accent 2"/>
    <w:basedOn w:val="7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8" w:customStyle="1">
    <w:name w:val="Lined - Accent 3"/>
    <w:basedOn w:val="7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9" w:customStyle="1">
    <w:name w:val="Lined - Accent 4"/>
    <w:basedOn w:val="7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0" w:customStyle="1">
    <w:name w:val="Lined - Accent 5"/>
    <w:basedOn w:val="7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1" w:customStyle="1">
    <w:name w:val="Lined - Accent 6"/>
    <w:basedOn w:val="70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2" w:customStyle="1">
    <w:name w:val="Bordered &amp; Lined - Accent"/>
    <w:basedOn w:val="70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3" w:customStyle="1">
    <w:name w:val="Bordered &amp; Lined - Accent 1"/>
    <w:basedOn w:val="701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4" w:customStyle="1">
    <w:name w:val="Bordered &amp; Lined - Accent 2"/>
    <w:basedOn w:val="701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5" w:customStyle="1">
    <w:name w:val="Bordered &amp; Lined - Accent 3"/>
    <w:basedOn w:val="701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6" w:customStyle="1">
    <w:name w:val="Bordered &amp; Lined - Accent 4"/>
    <w:basedOn w:val="701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7" w:customStyle="1">
    <w:name w:val="Bordered &amp; Lined - Accent 5"/>
    <w:basedOn w:val="701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8" w:customStyle="1">
    <w:name w:val="Bordered &amp; Lined - Accent 6"/>
    <w:basedOn w:val="701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9" w:customStyle="1">
    <w:name w:val="Bordered"/>
    <w:basedOn w:val="70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0" w:customStyle="1">
    <w:name w:val="Bordered - Accent 1"/>
    <w:basedOn w:val="70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61" w:customStyle="1">
    <w:name w:val="Bordered - Accent 2"/>
    <w:basedOn w:val="70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62" w:customStyle="1">
    <w:name w:val="Bordered - Accent 3"/>
    <w:basedOn w:val="70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63" w:customStyle="1">
    <w:name w:val="Bordered - Accent 4"/>
    <w:basedOn w:val="70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64" w:customStyle="1">
    <w:name w:val="Bordered - Accent 5"/>
    <w:basedOn w:val="70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65" w:customStyle="1">
    <w:name w:val="Bordered - Accent 6"/>
    <w:basedOn w:val="70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66">
    <w:name w:val="footnote text"/>
    <w:basedOn w:val="690"/>
    <w:link w:val="867"/>
    <w:uiPriority w:val="99"/>
    <w:semiHidden/>
    <w:unhideWhenUsed/>
    <w:pPr>
      <w:spacing w:after="40" w:line="240" w:lineRule="auto"/>
    </w:pPr>
    <w:rPr>
      <w:sz w:val="18"/>
    </w:rPr>
  </w:style>
  <w:style w:type="character" w:styleId="867" w:customStyle="1">
    <w:name w:val="Текст сноски Знак"/>
    <w:link w:val="866"/>
    <w:uiPriority w:val="99"/>
    <w:rPr>
      <w:sz w:val="18"/>
    </w:rPr>
  </w:style>
  <w:style w:type="character" w:styleId="868">
    <w:name w:val="footnote reference"/>
    <w:basedOn w:val="700"/>
    <w:uiPriority w:val="99"/>
    <w:unhideWhenUsed/>
    <w:rPr>
      <w:vertAlign w:val="superscript"/>
    </w:rPr>
  </w:style>
  <w:style w:type="paragraph" w:styleId="869">
    <w:name w:val="endnote text"/>
    <w:basedOn w:val="690"/>
    <w:link w:val="870"/>
    <w:uiPriority w:val="99"/>
    <w:semiHidden/>
    <w:unhideWhenUsed/>
    <w:pPr>
      <w:spacing w:after="0" w:line="240" w:lineRule="auto"/>
    </w:pPr>
    <w:rPr>
      <w:sz w:val="20"/>
    </w:rPr>
  </w:style>
  <w:style w:type="character" w:styleId="870" w:customStyle="1">
    <w:name w:val="Текст концевой сноски Знак"/>
    <w:link w:val="869"/>
    <w:uiPriority w:val="99"/>
    <w:rPr>
      <w:sz w:val="20"/>
    </w:rPr>
  </w:style>
  <w:style w:type="character" w:styleId="871">
    <w:name w:val="endnote reference"/>
    <w:basedOn w:val="700"/>
    <w:uiPriority w:val="99"/>
    <w:semiHidden/>
    <w:unhideWhenUsed/>
    <w:rPr>
      <w:vertAlign w:val="superscript"/>
    </w:rPr>
  </w:style>
  <w:style w:type="paragraph" w:styleId="872">
    <w:name w:val="toc 1"/>
    <w:basedOn w:val="690"/>
    <w:next w:val="690"/>
    <w:uiPriority w:val="39"/>
    <w:unhideWhenUsed/>
    <w:pPr>
      <w:spacing w:after="57"/>
    </w:pPr>
  </w:style>
  <w:style w:type="paragraph" w:styleId="873">
    <w:name w:val="toc 2"/>
    <w:basedOn w:val="690"/>
    <w:next w:val="690"/>
    <w:uiPriority w:val="39"/>
    <w:unhideWhenUsed/>
    <w:pPr>
      <w:ind w:left="283"/>
      <w:spacing w:after="57"/>
    </w:pPr>
  </w:style>
  <w:style w:type="paragraph" w:styleId="874">
    <w:name w:val="toc 3"/>
    <w:basedOn w:val="690"/>
    <w:next w:val="690"/>
    <w:uiPriority w:val="39"/>
    <w:unhideWhenUsed/>
    <w:pPr>
      <w:ind w:left="567"/>
      <w:spacing w:after="57"/>
    </w:pPr>
  </w:style>
  <w:style w:type="paragraph" w:styleId="875">
    <w:name w:val="toc 4"/>
    <w:basedOn w:val="690"/>
    <w:next w:val="690"/>
    <w:uiPriority w:val="39"/>
    <w:unhideWhenUsed/>
    <w:pPr>
      <w:ind w:left="850"/>
      <w:spacing w:after="57"/>
    </w:pPr>
  </w:style>
  <w:style w:type="paragraph" w:styleId="876">
    <w:name w:val="toc 5"/>
    <w:basedOn w:val="690"/>
    <w:next w:val="690"/>
    <w:uiPriority w:val="39"/>
    <w:unhideWhenUsed/>
    <w:pPr>
      <w:ind w:left="1134"/>
      <w:spacing w:after="57"/>
    </w:pPr>
  </w:style>
  <w:style w:type="paragraph" w:styleId="877">
    <w:name w:val="toc 6"/>
    <w:basedOn w:val="690"/>
    <w:next w:val="690"/>
    <w:uiPriority w:val="39"/>
    <w:unhideWhenUsed/>
    <w:pPr>
      <w:ind w:left="1417"/>
      <w:spacing w:after="57"/>
    </w:pPr>
  </w:style>
  <w:style w:type="paragraph" w:styleId="878">
    <w:name w:val="toc 7"/>
    <w:basedOn w:val="690"/>
    <w:next w:val="690"/>
    <w:uiPriority w:val="39"/>
    <w:unhideWhenUsed/>
    <w:pPr>
      <w:ind w:left="1701"/>
      <w:spacing w:after="57"/>
    </w:pPr>
  </w:style>
  <w:style w:type="paragraph" w:styleId="879">
    <w:name w:val="toc 8"/>
    <w:basedOn w:val="690"/>
    <w:next w:val="690"/>
    <w:uiPriority w:val="39"/>
    <w:unhideWhenUsed/>
    <w:pPr>
      <w:ind w:left="1984"/>
      <w:spacing w:after="57"/>
    </w:pPr>
  </w:style>
  <w:style w:type="paragraph" w:styleId="880">
    <w:name w:val="toc 9"/>
    <w:basedOn w:val="690"/>
    <w:next w:val="690"/>
    <w:uiPriority w:val="39"/>
    <w:unhideWhenUsed/>
    <w:pPr>
      <w:ind w:left="2268"/>
      <w:spacing w:after="57"/>
    </w:pPr>
  </w:style>
  <w:style w:type="paragraph" w:styleId="881">
    <w:name w:val="TOC Heading"/>
    <w:uiPriority w:val="39"/>
    <w:unhideWhenUsed/>
  </w:style>
  <w:style w:type="paragraph" w:styleId="882">
    <w:name w:val="table of figures"/>
    <w:basedOn w:val="690"/>
    <w:next w:val="690"/>
    <w:uiPriority w:val="99"/>
    <w:unhideWhenUsed/>
    <w:pPr>
      <w:spacing w:after="0"/>
    </w:pPr>
  </w:style>
  <w:style w:type="paragraph" w:styleId="883">
    <w:name w:val="Body Text Indent"/>
    <w:basedOn w:val="690"/>
    <w:link w:val="884"/>
    <w:uiPriority w:val="99"/>
    <w:semiHidden/>
    <w:unhideWhenUsed/>
    <w:pPr>
      <w:ind w:left="283"/>
      <w:spacing w:after="120"/>
    </w:pPr>
  </w:style>
  <w:style w:type="character" w:styleId="884" w:customStyle="1">
    <w:name w:val="Основной текст с отступом Знак"/>
    <w:link w:val="883"/>
    <w:uiPriority w:val="99"/>
    <w:semiHidden/>
    <w:rPr>
      <w:sz w:val="22"/>
      <w:szCs w:val="22"/>
      <w:lang w:eastAsia="en-US"/>
    </w:rPr>
  </w:style>
  <w:style w:type="paragraph" w:styleId="885">
    <w:name w:val="Header"/>
    <w:basedOn w:val="690"/>
    <w:link w:val="88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6" w:customStyle="1">
    <w:name w:val="Верхний колонтитул Знак"/>
    <w:link w:val="885"/>
    <w:uiPriority w:val="99"/>
    <w:rPr>
      <w:sz w:val="22"/>
      <w:szCs w:val="22"/>
      <w:lang w:eastAsia="en-US"/>
    </w:rPr>
  </w:style>
  <w:style w:type="paragraph" w:styleId="887">
    <w:name w:val="Footer"/>
    <w:basedOn w:val="690"/>
    <w:link w:val="88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8" w:customStyle="1">
    <w:name w:val="Нижний колонтитул Знак"/>
    <w:link w:val="887"/>
    <w:uiPriority w:val="99"/>
    <w:rPr>
      <w:sz w:val="22"/>
      <w:szCs w:val="22"/>
      <w:lang w:eastAsia="en-US"/>
    </w:rPr>
  </w:style>
  <w:style w:type="paragraph" w:styleId="889">
    <w:name w:val="Balloon Text"/>
    <w:basedOn w:val="690"/>
    <w:link w:val="89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90" w:customStyle="1">
    <w:name w:val="Текст выноски Знак"/>
    <w:link w:val="889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891" w:customStyle="1">
    <w:name w:val="Заголовок 2 Знак"/>
    <w:link w:val="692"/>
    <w:semiHidden/>
    <w:rPr>
      <w:rFonts w:ascii="Times New Roman" w:hAnsi="Times New Roman" w:eastAsia="Times New Roman"/>
      <w:sz w:val="36"/>
    </w:rPr>
  </w:style>
  <w:style w:type="character" w:styleId="892">
    <w:name w:val="Hyperlink"/>
    <w:uiPriority w:val="99"/>
    <w:unhideWhenUsed/>
    <w:rPr>
      <w:color w:val="0000ff"/>
      <w:u w:val="single"/>
    </w:rPr>
  </w:style>
  <w:style w:type="paragraph" w:styleId="893">
    <w:name w:val="Normal (Web)"/>
    <w:basedOn w:val="690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94" w:customStyle="1">
    <w:name w:val="Основной текст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clear" w:color="auto" w:fill="auto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framePr w:w="0" w:h="0" w:vSpace="0" w:hSpace="0" w:vAnchor="margin" w:xAlign="left" w:y="0" w:hRule="exact"/>
      <w:outlineLvl w:val="9"/>
      <w:suppressLineNumbers w:val="0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2"/>
      <w:szCs w:val="22"/>
      <w:highlight w:val="none"/>
      <w:u w:val="none"/>
      <w:shd w:val="nil"/>
      <w:vertAlign w:val="baseline"/>
      <w:rtl w:val="0"/>
      <w:cs w:val="0"/>
      <w:lang w:val="ru-RU" w:eastAsia="zh-CN" w:bidi="ar-SA"/>
      <w14:textOutline>
        <w14:noFill/>
      </w14:textOutline>
      <w14:textFill>
        <w14:solidFill>
          <w14:srgbClr w14:val="000000"/>
        </w14:solidFill>
      </w14:textFill>
      <w14:ligatures w14:val="none"/>
    </w:rPr>
  </w:style>
  <w:style w:type="paragraph" w:styleId="895" w:customStyle="1">
    <w:name w:val="Внутренний адрес"/>
    <w:basedOn w:val="856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96" w:customStyle="1">
    <w:name w:val="Основной текст с отступом 32"/>
    <w:basedOn w:val="856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100" w:lineRule="atLeas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ar-SA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hyperlink" Target="mailto:adm@artemokrug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D78C-09A8-40DE-9D2A-9F2E52378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Барышникова Наталья Геннадьевна</dc:creator>
  <cp:keywords/>
  <dc:description/>
  <cp:lastModifiedBy>Mashukova</cp:lastModifiedBy>
  <cp:revision>26</cp:revision>
  <dcterms:created xsi:type="dcterms:W3CDTF">2025-07-01T01:06:00Z</dcterms:created>
  <dcterms:modified xsi:type="dcterms:W3CDTF">2026-04-06T06:16:38Z</dcterms:modified>
</cp:coreProperties>
</file>